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33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>Заключение 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>м публичных слушаний по проекту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</w:t>
      </w:r>
      <w:r w:rsidR="00DD6033">
        <w:rPr>
          <w:rFonts w:ascii="Times New Roman" w:hAnsi="Times New Roman" w:cs="Times New Roman"/>
          <w:b/>
          <w:sz w:val="26"/>
          <w:szCs w:val="26"/>
        </w:rPr>
        <w:t>ого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DD6033">
        <w:rPr>
          <w:rFonts w:ascii="Times New Roman" w:hAnsi="Times New Roman" w:cs="Times New Roman"/>
          <w:b/>
          <w:sz w:val="26"/>
          <w:szCs w:val="26"/>
        </w:rPr>
        <w:t>а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B2BCA">
        <w:rPr>
          <w:rFonts w:ascii="Times New Roman" w:hAnsi="Times New Roman" w:cs="Times New Roman"/>
          <w:b/>
          <w:sz w:val="26"/>
          <w:szCs w:val="26"/>
        </w:rPr>
        <w:t>условным</w:t>
      </w:r>
      <w:r w:rsidR="00DD6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="00DD6033">
        <w:rPr>
          <w:rFonts w:ascii="Times New Roman" w:hAnsi="Times New Roman" w:cs="Times New Roman"/>
          <w:b/>
          <w:sz w:val="26"/>
          <w:szCs w:val="26"/>
        </w:rPr>
        <w:t>ом</w:t>
      </w:r>
      <w:proofErr w:type="gramEnd"/>
      <w:r w:rsidR="00FB2BC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87393878"/>
      <w:r w:rsidR="00D658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2BCA">
        <w:rPr>
          <w:rFonts w:ascii="Times New Roman" w:hAnsi="Times New Roman" w:cs="Times New Roman"/>
          <w:b/>
          <w:sz w:val="26"/>
          <w:szCs w:val="26"/>
        </w:rPr>
        <w:t>31:11:</w:t>
      </w:r>
      <w:r w:rsidR="002E1208">
        <w:rPr>
          <w:rFonts w:ascii="Times New Roman" w:hAnsi="Times New Roman" w:cs="Times New Roman"/>
          <w:b/>
          <w:sz w:val="26"/>
          <w:szCs w:val="26"/>
        </w:rPr>
        <w:t>1502001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DD6033">
        <w:rPr>
          <w:rFonts w:ascii="Times New Roman" w:hAnsi="Times New Roman" w:cs="Times New Roman"/>
          <w:b/>
          <w:sz w:val="26"/>
          <w:szCs w:val="26"/>
        </w:rPr>
        <w:t>110:</w:t>
      </w:r>
      <w:r w:rsidR="00414E8C">
        <w:rPr>
          <w:rFonts w:ascii="Times New Roman" w:hAnsi="Times New Roman" w:cs="Times New Roman"/>
          <w:b/>
          <w:sz w:val="26"/>
          <w:szCs w:val="26"/>
        </w:rPr>
        <w:t>ЗУ1</w:t>
      </w:r>
      <w:r w:rsidR="0076668B">
        <w:rPr>
          <w:rFonts w:ascii="Times New Roman" w:hAnsi="Times New Roman" w:cs="Times New Roman"/>
          <w:b/>
          <w:sz w:val="26"/>
          <w:szCs w:val="26"/>
        </w:rPr>
        <w:t>,</w:t>
      </w:r>
      <w:bookmarkStart w:id="1" w:name="_Hlk187396597"/>
      <w:r w:rsidR="0076668B" w:rsidRPr="00AA1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bookmarkEnd w:id="1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по адресу: Белгородская область, Ракитянский район, с. </w:t>
      </w:r>
      <w:r w:rsidR="0076668B">
        <w:rPr>
          <w:rFonts w:ascii="Times New Roman" w:hAnsi="Times New Roman" w:cs="Times New Roman"/>
          <w:b/>
          <w:sz w:val="26"/>
          <w:szCs w:val="26"/>
        </w:rPr>
        <w:t>Центральное</w:t>
      </w:r>
      <w:r w:rsidR="00DD6033">
        <w:rPr>
          <w:rFonts w:ascii="Times New Roman" w:hAnsi="Times New Roman" w:cs="Times New Roman"/>
          <w:b/>
          <w:sz w:val="26"/>
          <w:szCs w:val="26"/>
        </w:rPr>
        <w:t>,</w:t>
      </w:r>
    </w:p>
    <w:p w:rsidR="00194129" w:rsidRPr="00221DC6" w:rsidRDefault="00012BFA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68B">
        <w:rPr>
          <w:rFonts w:ascii="Times New Roman" w:hAnsi="Times New Roman" w:cs="Times New Roman"/>
          <w:b/>
          <w:sz w:val="26"/>
          <w:szCs w:val="26"/>
        </w:rPr>
        <w:t>ул.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033">
        <w:rPr>
          <w:rFonts w:ascii="Times New Roman" w:hAnsi="Times New Roman" w:cs="Times New Roman"/>
          <w:b/>
          <w:sz w:val="26"/>
          <w:szCs w:val="26"/>
        </w:rPr>
        <w:t>Олимпийская, д.</w:t>
      </w:r>
      <w:r w:rsidR="00D658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033">
        <w:rPr>
          <w:rFonts w:ascii="Times New Roman" w:hAnsi="Times New Roman" w:cs="Times New Roman"/>
          <w:b/>
          <w:sz w:val="26"/>
          <w:szCs w:val="26"/>
        </w:rPr>
        <w:t>6</w:t>
      </w:r>
      <w:r w:rsidR="0076668B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DD6033" w:rsidRPr="00611C76" w:rsidRDefault="00DD6033" w:rsidP="00DD6033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Pr="00611C76">
        <w:rPr>
          <w:rFonts w:ascii="Times New Roman" w:hAnsi="Times New Roman" w:cs="Times New Roman"/>
          <w:b/>
        </w:rPr>
        <w:t xml:space="preserve">с кодом вида </w:t>
      </w:r>
      <w:r>
        <w:rPr>
          <w:rFonts w:ascii="Times New Roman" w:hAnsi="Times New Roman" w:cs="Times New Roman"/>
          <w:b/>
        </w:rPr>
        <w:t>2</w:t>
      </w:r>
      <w:r w:rsidRPr="00611C7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611C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«для индивидуального жилищного строительства»</w:t>
      </w:r>
      <w:r w:rsidRPr="00611C76">
        <w:rPr>
          <w:rFonts w:ascii="Times New Roman" w:hAnsi="Times New Roman" w:cs="Times New Roman"/>
          <w:b/>
        </w:rPr>
        <w:t xml:space="preserve"> земельн</w:t>
      </w:r>
      <w:r>
        <w:rPr>
          <w:rFonts w:ascii="Times New Roman" w:hAnsi="Times New Roman" w:cs="Times New Roman"/>
          <w:b/>
        </w:rPr>
        <w:t>ого</w:t>
      </w:r>
      <w:r w:rsidRPr="00611C76">
        <w:rPr>
          <w:rFonts w:ascii="Times New Roman" w:hAnsi="Times New Roman" w:cs="Times New Roman"/>
          <w:b/>
        </w:rPr>
        <w:t xml:space="preserve"> участк</w:t>
      </w:r>
      <w:r>
        <w:rPr>
          <w:rFonts w:ascii="Times New Roman" w:hAnsi="Times New Roman" w:cs="Times New Roman"/>
          <w:b/>
        </w:rPr>
        <w:t xml:space="preserve">а </w:t>
      </w:r>
      <w:r w:rsidRPr="00611C76">
        <w:rPr>
          <w:rFonts w:ascii="Times New Roman" w:hAnsi="Times New Roman" w:cs="Times New Roman"/>
          <w:b/>
        </w:rPr>
        <w:t>с кадастровым номер</w:t>
      </w:r>
      <w:r>
        <w:rPr>
          <w:rFonts w:ascii="Times New Roman" w:hAnsi="Times New Roman" w:cs="Times New Roman"/>
          <w:b/>
        </w:rPr>
        <w:t>ом</w:t>
      </w:r>
      <w:r w:rsidRPr="00611C76">
        <w:rPr>
          <w:rFonts w:ascii="Times New Roman" w:hAnsi="Times New Roman" w:cs="Times New Roman"/>
          <w:b/>
        </w:rPr>
        <w:t xml:space="preserve"> 31:11:</w:t>
      </w:r>
      <w:r>
        <w:rPr>
          <w:rFonts w:ascii="Times New Roman" w:hAnsi="Times New Roman" w:cs="Times New Roman"/>
          <w:b/>
        </w:rPr>
        <w:t>1502001</w:t>
      </w:r>
      <w:r w:rsidRPr="00611C7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110:</w:t>
      </w:r>
      <w:r w:rsidRPr="00611C76">
        <w:rPr>
          <w:rFonts w:ascii="Times New Roman" w:hAnsi="Times New Roman" w:cs="Times New Roman"/>
          <w:b/>
        </w:rPr>
        <w:t>ЗУ1,</w:t>
      </w:r>
      <w:r>
        <w:rPr>
          <w:rFonts w:ascii="Times New Roman" w:hAnsi="Times New Roman" w:cs="Times New Roman"/>
          <w:b/>
        </w:rPr>
        <w:t xml:space="preserve"> образованного путем перераспределения земельного участка с кадастровым  номером </w:t>
      </w:r>
      <w:bookmarkStart w:id="2" w:name="_Hlk190698881"/>
      <w:r w:rsidRPr="00611C76">
        <w:rPr>
          <w:rFonts w:ascii="Times New Roman" w:hAnsi="Times New Roman" w:cs="Times New Roman"/>
          <w:b/>
        </w:rPr>
        <w:t>31:11:</w:t>
      </w:r>
      <w:r>
        <w:rPr>
          <w:rFonts w:ascii="Times New Roman" w:hAnsi="Times New Roman" w:cs="Times New Roman"/>
          <w:b/>
        </w:rPr>
        <w:t>1502001</w:t>
      </w:r>
      <w:r w:rsidRPr="00611C7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110</w:t>
      </w:r>
      <w:bookmarkEnd w:id="2"/>
      <w:r>
        <w:rPr>
          <w:rFonts w:ascii="Times New Roman" w:hAnsi="Times New Roman" w:cs="Times New Roman"/>
          <w:b/>
        </w:rPr>
        <w:t xml:space="preserve">, площадью1179 кв. м. и земельного участка с условным кадастровым номером </w:t>
      </w:r>
      <w:r w:rsidRPr="00611C76">
        <w:rPr>
          <w:rFonts w:ascii="Times New Roman" w:hAnsi="Times New Roman" w:cs="Times New Roman"/>
          <w:b/>
        </w:rPr>
        <w:t>31:11:</w:t>
      </w:r>
      <w:r>
        <w:rPr>
          <w:rFonts w:ascii="Times New Roman" w:hAnsi="Times New Roman" w:cs="Times New Roman"/>
          <w:b/>
        </w:rPr>
        <w:t>1502001</w:t>
      </w:r>
      <w:r w:rsidRPr="00611C7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Т\п1, ориентировочной площадью 321 кв.</w:t>
      </w:r>
      <w:r w:rsidR="00D658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м. из земель, находящихся в государственной неразграниченной собственности, расположенного в территориальной зоне Ж-2- Зона застройки малоэтажными жилыми домами, с условно разрешенным видом разрешенного использования « для индивидуального жилищного строительства» по адресу: Белгородская область, с. Центральное, ул. Олимпийская, д.6.</w:t>
      </w:r>
    </w:p>
    <w:p w:rsidR="00AE3CC1" w:rsidRPr="000E2390" w:rsidRDefault="00AE3CC1" w:rsidP="000E4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807">
        <w:rPr>
          <w:rFonts w:ascii="Times New Roman" w:hAnsi="Times New Roman" w:cs="Times New Roman"/>
          <w:b/>
          <w:sz w:val="26"/>
          <w:szCs w:val="26"/>
        </w:rPr>
        <w:t>Центрального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04113F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DD6033">
        <w:rPr>
          <w:b/>
          <w:bCs/>
          <w:sz w:val="26"/>
          <w:szCs w:val="26"/>
        </w:rPr>
        <w:t>9</w:t>
      </w:r>
      <w:r w:rsidR="00F22543">
        <w:rPr>
          <w:b/>
          <w:bCs/>
          <w:sz w:val="26"/>
          <w:szCs w:val="26"/>
        </w:rPr>
        <w:t xml:space="preserve"> </w:t>
      </w:r>
      <w:r w:rsidR="00DD6033">
        <w:rPr>
          <w:b/>
          <w:bCs/>
          <w:sz w:val="26"/>
          <w:szCs w:val="26"/>
        </w:rPr>
        <w:t>февраля</w:t>
      </w:r>
      <w:r>
        <w:rPr>
          <w:b/>
          <w:bCs/>
          <w:sz w:val="26"/>
          <w:szCs w:val="26"/>
        </w:rPr>
        <w:t xml:space="preserve"> 202</w:t>
      </w:r>
      <w:r w:rsidR="008E2807">
        <w:rPr>
          <w:b/>
          <w:bCs/>
          <w:sz w:val="26"/>
          <w:szCs w:val="26"/>
        </w:rPr>
        <w:t>5</w:t>
      </w:r>
      <w:r w:rsidR="008F3B71">
        <w:rPr>
          <w:b/>
          <w:bCs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</w:t>
      </w:r>
      <w:r w:rsidR="00DD6033">
        <w:rPr>
          <w:rFonts w:ascii="Times New Roman" w:hAnsi="Times New Roman" w:cs="Times New Roman"/>
          <w:sz w:val="26"/>
          <w:szCs w:val="26"/>
        </w:rPr>
        <w:t>3</w:t>
      </w:r>
      <w:r w:rsidR="000E2390">
        <w:rPr>
          <w:rFonts w:ascii="Times New Roman" w:hAnsi="Times New Roman" w:cs="Times New Roman"/>
          <w:sz w:val="26"/>
          <w:szCs w:val="26"/>
        </w:rPr>
        <w:t xml:space="preserve"> от </w:t>
      </w:r>
      <w:r w:rsidR="0004113F">
        <w:rPr>
          <w:rFonts w:ascii="Times New Roman" w:hAnsi="Times New Roman" w:cs="Times New Roman"/>
          <w:sz w:val="26"/>
          <w:szCs w:val="26"/>
        </w:rPr>
        <w:t>1</w:t>
      </w:r>
      <w:r w:rsidR="00DD6033">
        <w:rPr>
          <w:rFonts w:ascii="Times New Roman" w:hAnsi="Times New Roman" w:cs="Times New Roman"/>
          <w:sz w:val="26"/>
          <w:szCs w:val="26"/>
        </w:rPr>
        <w:t>9</w:t>
      </w:r>
      <w:r w:rsidR="0004113F">
        <w:rPr>
          <w:rFonts w:ascii="Times New Roman" w:hAnsi="Times New Roman" w:cs="Times New Roman"/>
          <w:sz w:val="26"/>
          <w:szCs w:val="26"/>
        </w:rPr>
        <w:t>.</w:t>
      </w:r>
      <w:r w:rsidR="00370EF3">
        <w:rPr>
          <w:rFonts w:ascii="Times New Roman" w:hAnsi="Times New Roman" w:cs="Times New Roman"/>
          <w:sz w:val="26"/>
          <w:szCs w:val="26"/>
        </w:rPr>
        <w:t>0</w:t>
      </w:r>
      <w:r w:rsidR="00DD6033">
        <w:rPr>
          <w:rFonts w:ascii="Times New Roman" w:hAnsi="Times New Roman" w:cs="Times New Roman"/>
          <w:sz w:val="26"/>
          <w:szCs w:val="26"/>
        </w:rPr>
        <w:t>2</w:t>
      </w:r>
      <w:r w:rsidR="0004113F">
        <w:rPr>
          <w:rFonts w:ascii="Times New Roman" w:hAnsi="Times New Roman" w:cs="Times New Roman"/>
          <w:sz w:val="26"/>
          <w:szCs w:val="26"/>
        </w:rPr>
        <w:t>.202</w:t>
      </w:r>
      <w:r w:rsidR="001A53A4">
        <w:rPr>
          <w:rFonts w:ascii="Times New Roman" w:hAnsi="Times New Roman" w:cs="Times New Roman"/>
          <w:sz w:val="26"/>
          <w:szCs w:val="26"/>
        </w:rPr>
        <w:t>5</w:t>
      </w:r>
      <w:r w:rsidR="00CA5D5B">
        <w:rPr>
          <w:rFonts w:ascii="Times New Roman" w:hAnsi="Times New Roman" w:cs="Times New Roman"/>
          <w:sz w:val="26"/>
          <w:szCs w:val="26"/>
        </w:rPr>
        <w:t>г</w:t>
      </w:r>
      <w:r w:rsidR="001941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F22543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DD6033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="00DD6033">
        <w:rPr>
          <w:b/>
          <w:sz w:val="26"/>
          <w:szCs w:val="26"/>
        </w:rPr>
        <w:t>февраля</w:t>
      </w:r>
      <w:r w:rsidR="007326A2" w:rsidRPr="007326A2">
        <w:rPr>
          <w:b/>
          <w:sz w:val="26"/>
          <w:szCs w:val="26"/>
        </w:rPr>
        <w:t xml:space="preserve"> 202</w:t>
      </w:r>
      <w:r w:rsidR="00DD6033">
        <w:rPr>
          <w:b/>
          <w:sz w:val="26"/>
          <w:szCs w:val="26"/>
        </w:rPr>
        <w:t>5</w:t>
      </w:r>
      <w:r w:rsidR="007326A2" w:rsidRPr="007326A2">
        <w:rPr>
          <w:b/>
          <w:sz w:val="26"/>
          <w:szCs w:val="26"/>
        </w:rPr>
        <w:t xml:space="preserve"> года </w:t>
      </w:r>
      <w:r w:rsidR="00194129">
        <w:rPr>
          <w:b/>
          <w:sz w:val="26"/>
          <w:szCs w:val="26"/>
        </w:rPr>
        <w:t xml:space="preserve">по </w:t>
      </w:r>
      <w:r w:rsidR="0004113F">
        <w:rPr>
          <w:b/>
          <w:sz w:val="26"/>
          <w:szCs w:val="26"/>
        </w:rPr>
        <w:t>1</w:t>
      </w:r>
      <w:r w:rsidR="00DD6033">
        <w:rPr>
          <w:b/>
          <w:sz w:val="26"/>
          <w:szCs w:val="26"/>
        </w:rPr>
        <w:t>9</w:t>
      </w:r>
      <w:r w:rsidR="00194129">
        <w:rPr>
          <w:b/>
          <w:sz w:val="26"/>
          <w:szCs w:val="26"/>
        </w:rPr>
        <w:t xml:space="preserve"> </w:t>
      </w:r>
      <w:r w:rsidR="00DD6033">
        <w:rPr>
          <w:b/>
          <w:sz w:val="26"/>
          <w:szCs w:val="26"/>
        </w:rPr>
        <w:t>февраля</w:t>
      </w:r>
      <w:r w:rsidR="0004113F">
        <w:rPr>
          <w:b/>
          <w:sz w:val="26"/>
          <w:szCs w:val="26"/>
        </w:rPr>
        <w:t xml:space="preserve"> 202</w:t>
      </w:r>
      <w:r w:rsidR="001A53A4">
        <w:rPr>
          <w:b/>
          <w:sz w:val="26"/>
          <w:szCs w:val="26"/>
        </w:rPr>
        <w:t>5</w:t>
      </w:r>
      <w:r w:rsidR="00194129">
        <w:rPr>
          <w:b/>
          <w:sz w:val="26"/>
          <w:szCs w:val="26"/>
        </w:rPr>
        <w:t xml:space="preserve">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 xml:space="preserve">в здании администрации </w:t>
      </w:r>
      <w:r w:rsidR="001A53A4">
        <w:rPr>
          <w:b/>
          <w:sz w:val="26"/>
          <w:szCs w:val="26"/>
        </w:rPr>
        <w:t>Центрального</w:t>
      </w:r>
      <w:r w:rsidR="007326A2" w:rsidRPr="00194129">
        <w:rPr>
          <w:b/>
          <w:sz w:val="26"/>
          <w:szCs w:val="26"/>
        </w:rPr>
        <w:t xml:space="preserve"> сельского поселения по адресу: с. </w:t>
      </w:r>
      <w:r w:rsidR="001A53A4">
        <w:rPr>
          <w:b/>
          <w:sz w:val="26"/>
          <w:szCs w:val="26"/>
        </w:rPr>
        <w:t>Центральное</w:t>
      </w:r>
      <w:r w:rsidR="007326A2" w:rsidRPr="00194129">
        <w:rPr>
          <w:b/>
          <w:sz w:val="26"/>
          <w:szCs w:val="26"/>
        </w:rPr>
        <w:t xml:space="preserve">, ул. </w:t>
      </w:r>
      <w:r w:rsidR="001A53A4">
        <w:rPr>
          <w:b/>
          <w:sz w:val="26"/>
          <w:szCs w:val="26"/>
        </w:rPr>
        <w:t>Южная</w:t>
      </w:r>
      <w:r w:rsidR="007326A2" w:rsidRPr="00194129">
        <w:rPr>
          <w:b/>
          <w:sz w:val="26"/>
          <w:szCs w:val="26"/>
        </w:rPr>
        <w:t xml:space="preserve">, </w:t>
      </w:r>
      <w:r w:rsidR="001A53A4">
        <w:rPr>
          <w:b/>
          <w:sz w:val="26"/>
          <w:szCs w:val="26"/>
        </w:rPr>
        <w:t>д</w:t>
      </w:r>
      <w:r w:rsidR="007326A2" w:rsidRPr="00194129">
        <w:rPr>
          <w:b/>
          <w:sz w:val="26"/>
          <w:szCs w:val="26"/>
        </w:rPr>
        <w:t>1</w:t>
      </w:r>
      <w:r w:rsidR="001A53A4">
        <w:rPr>
          <w:b/>
          <w:sz w:val="26"/>
          <w:szCs w:val="26"/>
        </w:rPr>
        <w:t>А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04113F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D6033">
        <w:rPr>
          <w:rFonts w:ascii="Times New Roman" w:hAnsi="Times New Roman" w:cs="Times New Roman"/>
          <w:b/>
          <w:sz w:val="26"/>
          <w:szCs w:val="26"/>
        </w:rPr>
        <w:t>9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033">
        <w:rPr>
          <w:rFonts w:ascii="Times New Roman" w:hAnsi="Times New Roman" w:cs="Times New Roman"/>
          <w:b/>
          <w:sz w:val="26"/>
          <w:szCs w:val="26"/>
        </w:rPr>
        <w:t>февраля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A53A4">
        <w:rPr>
          <w:rFonts w:ascii="Times New Roman" w:hAnsi="Times New Roman" w:cs="Times New Roman"/>
          <w:b/>
          <w:sz w:val="26"/>
          <w:szCs w:val="26"/>
        </w:rPr>
        <w:t>5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года в 14 часов 00 минут в здании администрации </w:t>
      </w:r>
      <w:r w:rsidR="00D80082">
        <w:rPr>
          <w:rFonts w:ascii="Times New Roman" w:hAnsi="Times New Roman" w:cs="Times New Roman"/>
          <w:b/>
          <w:sz w:val="26"/>
          <w:szCs w:val="26"/>
        </w:rPr>
        <w:t>Центрального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 адресу: Белгородская область, Ракитянский район, с. </w:t>
      </w:r>
      <w:r w:rsidR="00D80082">
        <w:rPr>
          <w:rFonts w:ascii="Times New Roman" w:hAnsi="Times New Roman" w:cs="Times New Roman"/>
          <w:b/>
          <w:sz w:val="26"/>
          <w:szCs w:val="26"/>
        </w:rPr>
        <w:t>Центральное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>, ул.</w:t>
      </w:r>
      <w:r w:rsidR="00D80082">
        <w:rPr>
          <w:rFonts w:ascii="Times New Roman" w:hAnsi="Times New Roman" w:cs="Times New Roman"/>
          <w:b/>
          <w:sz w:val="26"/>
          <w:szCs w:val="26"/>
        </w:rPr>
        <w:t xml:space="preserve"> Южная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80082">
        <w:rPr>
          <w:rFonts w:ascii="Times New Roman" w:hAnsi="Times New Roman" w:cs="Times New Roman"/>
          <w:b/>
          <w:sz w:val="26"/>
          <w:szCs w:val="26"/>
        </w:rPr>
        <w:t>д</w:t>
      </w:r>
      <w:r w:rsidR="00CA5D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>1</w:t>
      </w:r>
      <w:r w:rsidR="00D80082">
        <w:rPr>
          <w:rFonts w:ascii="Times New Roman" w:hAnsi="Times New Roman" w:cs="Times New Roman"/>
          <w:b/>
          <w:sz w:val="26"/>
          <w:szCs w:val="26"/>
        </w:rPr>
        <w:t>А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DD6033">
        <w:rPr>
          <w:rFonts w:ascii="Times New Roman" w:hAnsi="Times New Roman" w:cs="Times New Roman"/>
          <w:b/>
          <w:sz w:val="26"/>
          <w:szCs w:val="26"/>
        </w:rPr>
        <w:t>5</w:t>
      </w:r>
      <w:r w:rsidR="00A81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DD6033" w:rsidRPr="00611C76" w:rsidRDefault="000E2E81" w:rsidP="00DD6033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1. Одобрить</w:t>
      </w:r>
      <w:r w:rsidR="00DD6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033"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DD6033" w:rsidRPr="00611C76">
        <w:rPr>
          <w:rFonts w:ascii="Times New Roman" w:hAnsi="Times New Roman" w:cs="Times New Roman"/>
          <w:b/>
        </w:rPr>
        <w:t xml:space="preserve">с кодом вида </w:t>
      </w:r>
      <w:r w:rsidR="00DD6033">
        <w:rPr>
          <w:rFonts w:ascii="Times New Roman" w:hAnsi="Times New Roman" w:cs="Times New Roman"/>
          <w:b/>
        </w:rPr>
        <w:t>2</w:t>
      </w:r>
      <w:r w:rsidR="00DD6033" w:rsidRPr="00611C76">
        <w:rPr>
          <w:rFonts w:ascii="Times New Roman" w:hAnsi="Times New Roman" w:cs="Times New Roman"/>
          <w:b/>
        </w:rPr>
        <w:t>.</w:t>
      </w:r>
      <w:r w:rsidR="00DD6033">
        <w:rPr>
          <w:rFonts w:ascii="Times New Roman" w:hAnsi="Times New Roman" w:cs="Times New Roman"/>
          <w:b/>
        </w:rPr>
        <w:t>1</w:t>
      </w:r>
      <w:r w:rsidR="00DD6033" w:rsidRPr="00611C76">
        <w:rPr>
          <w:rFonts w:ascii="Times New Roman" w:hAnsi="Times New Roman" w:cs="Times New Roman"/>
          <w:b/>
        </w:rPr>
        <w:t xml:space="preserve"> </w:t>
      </w:r>
      <w:r w:rsidR="00DD6033">
        <w:rPr>
          <w:rFonts w:ascii="Times New Roman" w:hAnsi="Times New Roman" w:cs="Times New Roman"/>
          <w:b/>
        </w:rPr>
        <w:t>«для индивидуального жилищного строительства»</w:t>
      </w:r>
      <w:r w:rsidR="00DD6033" w:rsidRPr="00611C76">
        <w:rPr>
          <w:rFonts w:ascii="Times New Roman" w:hAnsi="Times New Roman" w:cs="Times New Roman"/>
          <w:b/>
        </w:rPr>
        <w:t xml:space="preserve"> земельн</w:t>
      </w:r>
      <w:r w:rsidR="00DD6033">
        <w:rPr>
          <w:rFonts w:ascii="Times New Roman" w:hAnsi="Times New Roman" w:cs="Times New Roman"/>
          <w:b/>
        </w:rPr>
        <w:t>ого</w:t>
      </w:r>
      <w:r w:rsidR="00DD6033" w:rsidRPr="00611C76">
        <w:rPr>
          <w:rFonts w:ascii="Times New Roman" w:hAnsi="Times New Roman" w:cs="Times New Roman"/>
          <w:b/>
        </w:rPr>
        <w:t xml:space="preserve"> участк</w:t>
      </w:r>
      <w:r w:rsidR="00DD6033">
        <w:rPr>
          <w:rFonts w:ascii="Times New Roman" w:hAnsi="Times New Roman" w:cs="Times New Roman"/>
          <w:b/>
        </w:rPr>
        <w:t xml:space="preserve">а </w:t>
      </w:r>
      <w:r w:rsidR="00DD6033" w:rsidRPr="00611C76">
        <w:rPr>
          <w:rFonts w:ascii="Times New Roman" w:hAnsi="Times New Roman" w:cs="Times New Roman"/>
          <w:b/>
        </w:rPr>
        <w:t>с кадастровым номер</w:t>
      </w:r>
      <w:r w:rsidR="00DD6033">
        <w:rPr>
          <w:rFonts w:ascii="Times New Roman" w:hAnsi="Times New Roman" w:cs="Times New Roman"/>
          <w:b/>
        </w:rPr>
        <w:t>ом</w:t>
      </w:r>
      <w:r w:rsidR="00DD6033" w:rsidRPr="00611C76">
        <w:rPr>
          <w:rFonts w:ascii="Times New Roman" w:hAnsi="Times New Roman" w:cs="Times New Roman"/>
          <w:b/>
        </w:rPr>
        <w:t xml:space="preserve"> 31:11:</w:t>
      </w:r>
      <w:r w:rsidR="00DD6033">
        <w:rPr>
          <w:rFonts w:ascii="Times New Roman" w:hAnsi="Times New Roman" w:cs="Times New Roman"/>
          <w:b/>
        </w:rPr>
        <w:t>1502001</w:t>
      </w:r>
      <w:r w:rsidR="00DD6033" w:rsidRPr="00611C76">
        <w:rPr>
          <w:rFonts w:ascii="Times New Roman" w:hAnsi="Times New Roman" w:cs="Times New Roman"/>
          <w:b/>
        </w:rPr>
        <w:t>:</w:t>
      </w:r>
      <w:r w:rsidR="00DD6033">
        <w:rPr>
          <w:rFonts w:ascii="Times New Roman" w:hAnsi="Times New Roman" w:cs="Times New Roman"/>
          <w:b/>
        </w:rPr>
        <w:t>110:</w:t>
      </w:r>
      <w:r w:rsidR="00DD6033" w:rsidRPr="00611C76">
        <w:rPr>
          <w:rFonts w:ascii="Times New Roman" w:hAnsi="Times New Roman" w:cs="Times New Roman"/>
          <w:b/>
        </w:rPr>
        <w:t>ЗУ1,</w:t>
      </w:r>
      <w:r w:rsidR="00DD6033">
        <w:rPr>
          <w:rFonts w:ascii="Times New Roman" w:hAnsi="Times New Roman" w:cs="Times New Roman"/>
          <w:b/>
        </w:rPr>
        <w:t xml:space="preserve"> образованного путем перераспределения земельного участка с кадастровым  номером </w:t>
      </w:r>
      <w:r w:rsidR="00DD6033" w:rsidRPr="00611C76">
        <w:rPr>
          <w:rFonts w:ascii="Times New Roman" w:hAnsi="Times New Roman" w:cs="Times New Roman"/>
          <w:b/>
        </w:rPr>
        <w:t>31:11:</w:t>
      </w:r>
      <w:r w:rsidR="00DD6033">
        <w:rPr>
          <w:rFonts w:ascii="Times New Roman" w:hAnsi="Times New Roman" w:cs="Times New Roman"/>
          <w:b/>
        </w:rPr>
        <w:t>1502001</w:t>
      </w:r>
      <w:r w:rsidR="00DD6033" w:rsidRPr="00611C76">
        <w:rPr>
          <w:rFonts w:ascii="Times New Roman" w:hAnsi="Times New Roman" w:cs="Times New Roman"/>
          <w:b/>
        </w:rPr>
        <w:t>:</w:t>
      </w:r>
      <w:r w:rsidR="00DD6033">
        <w:rPr>
          <w:rFonts w:ascii="Times New Roman" w:hAnsi="Times New Roman" w:cs="Times New Roman"/>
          <w:b/>
        </w:rPr>
        <w:t xml:space="preserve">110, площадью1179 кв. м. и земельного участка с условным кадастровым номером </w:t>
      </w:r>
      <w:r w:rsidR="00DD6033" w:rsidRPr="00611C76">
        <w:rPr>
          <w:rFonts w:ascii="Times New Roman" w:hAnsi="Times New Roman" w:cs="Times New Roman"/>
          <w:b/>
        </w:rPr>
        <w:t>31:11:</w:t>
      </w:r>
      <w:r w:rsidR="00DD6033">
        <w:rPr>
          <w:rFonts w:ascii="Times New Roman" w:hAnsi="Times New Roman" w:cs="Times New Roman"/>
          <w:b/>
        </w:rPr>
        <w:t>1502001</w:t>
      </w:r>
      <w:r w:rsidR="00DD6033" w:rsidRPr="00611C76">
        <w:rPr>
          <w:rFonts w:ascii="Times New Roman" w:hAnsi="Times New Roman" w:cs="Times New Roman"/>
          <w:b/>
        </w:rPr>
        <w:t>:</w:t>
      </w:r>
      <w:r w:rsidR="00DD6033">
        <w:rPr>
          <w:rFonts w:ascii="Times New Roman" w:hAnsi="Times New Roman" w:cs="Times New Roman"/>
          <w:b/>
        </w:rPr>
        <w:t>Т\п1, ориентировочной площадью 321 кв.</w:t>
      </w:r>
      <w:r w:rsidR="00D65869">
        <w:rPr>
          <w:rFonts w:ascii="Times New Roman" w:hAnsi="Times New Roman" w:cs="Times New Roman"/>
          <w:b/>
        </w:rPr>
        <w:t xml:space="preserve"> </w:t>
      </w:r>
      <w:bookmarkStart w:id="3" w:name="_GoBack"/>
      <w:bookmarkEnd w:id="3"/>
      <w:r w:rsidR="00DD6033">
        <w:rPr>
          <w:rFonts w:ascii="Times New Roman" w:hAnsi="Times New Roman" w:cs="Times New Roman"/>
          <w:b/>
        </w:rPr>
        <w:t>м. из земель, находящихся в государственной неразграниченной собственности, расположенного в территориальной зоне Ж-2- Зона застройки малоэтажными жилыми домами, с условно разрешенным видом разрешенного использования « для индивидуального жилищного строительства» по адресу: Белгородская область, с. Центральное, ул. Олимпийская, д.6.</w:t>
      </w:r>
    </w:p>
    <w:p w:rsidR="000E2E81" w:rsidRPr="007D696D" w:rsidRDefault="000E2E81" w:rsidP="00DD6033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>земельн</w:t>
      </w:r>
      <w:r w:rsidR="00CA5D5B">
        <w:rPr>
          <w:rFonts w:ascii="Times New Roman" w:hAnsi="Times New Roman" w:cs="Times New Roman"/>
          <w:b/>
          <w:sz w:val="26"/>
          <w:szCs w:val="26"/>
        </w:rPr>
        <w:t>ых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CA5D5B">
        <w:rPr>
          <w:rFonts w:ascii="Times New Roman" w:hAnsi="Times New Roman" w:cs="Times New Roman"/>
          <w:b/>
          <w:sz w:val="26"/>
          <w:szCs w:val="26"/>
        </w:rPr>
        <w:t>ов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>земельн</w:t>
      </w:r>
      <w:r w:rsidR="00CA5D5B">
        <w:rPr>
          <w:rFonts w:ascii="Times New Roman" w:hAnsi="Times New Roman" w:cs="Times New Roman"/>
          <w:b/>
          <w:sz w:val="26"/>
          <w:szCs w:val="26"/>
        </w:rPr>
        <w:t>ых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CA5D5B">
        <w:rPr>
          <w:rFonts w:ascii="Times New Roman" w:hAnsi="Times New Roman" w:cs="Times New Roman"/>
          <w:b/>
          <w:sz w:val="26"/>
          <w:szCs w:val="26"/>
        </w:rPr>
        <w:t>ов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5D5B">
        <w:rPr>
          <w:rFonts w:ascii="Times New Roman" w:hAnsi="Times New Roman" w:cs="Times New Roman"/>
          <w:b/>
          <w:sz w:val="26"/>
          <w:szCs w:val="26"/>
        </w:rPr>
        <w:t>Н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>.</w:t>
      </w:r>
      <w:r w:rsidR="00CA5D5B">
        <w:rPr>
          <w:rFonts w:ascii="Times New Roman" w:hAnsi="Times New Roman" w:cs="Times New Roman"/>
          <w:b/>
          <w:sz w:val="26"/>
          <w:szCs w:val="26"/>
        </w:rPr>
        <w:t>А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A5D5B">
        <w:rPr>
          <w:rFonts w:ascii="Times New Roman" w:hAnsi="Times New Roman" w:cs="Times New Roman"/>
          <w:b/>
          <w:sz w:val="26"/>
          <w:szCs w:val="26"/>
        </w:rPr>
        <w:t>Капустина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98"/>
    <w:rsid w:val="00003B1C"/>
    <w:rsid w:val="000047BD"/>
    <w:rsid w:val="000101B2"/>
    <w:rsid w:val="00012BFA"/>
    <w:rsid w:val="00022F90"/>
    <w:rsid w:val="000259B6"/>
    <w:rsid w:val="0004113F"/>
    <w:rsid w:val="000527CA"/>
    <w:rsid w:val="00055147"/>
    <w:rsid w:val="000579C8"/>
    <w:rsid w:val="000669A7"/>
    <w:rsid w:val="000E1B6C"/>
    <w:rsid w:val="000E2390"/>
    <w:rsid w:val="000E2E81"/>
    <w:rsid w:val="000E44D4"/>
    <w:rsid w:val="000F4C17"/>
    <w:rsid w:val="00104507"/>
    <w:rsid w:val="00117ED9"/>
    <w:rsid w:val="00135123"/>
    <w:rsid w:val="00144FC4"/>
    <w:rsid w:val="0015518A"/>
    <w:rsid w:val="00172F86"/>
    <w:rsid w:val="00182F57"/>
    <w:rsid w:val="0019075E"/>
    <w:rsid w:val="00194129"/>
    <w:rsid w:val="001A53A4"/>
    <w:rsid w:val="001B2964"/>
    <w:rsid w:val="001C6CDA"/>
    <w:rsid w:val="001D4CD8"/>
    <w:rsid w:val="001E1B2A"/>
    <w:rsid w:val="001E362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E1208"/>
    <w:rsid w:val="002F12B0"/>
    <w:rsid w:val="003063B0"/>
    <w:rsid w:val="003145E8"/>
    <w:rsid w:val="00361801"/>
    <w:rsid w:val="00362247"/>
    <w:rsid w:val="00370EF3"/>
    <w:rsid w:val="00373DD1"/>
    <w:rsid w:val="00375E96"/>
    <w:rsid w:val="00385F66"/>
    <w:rsid w:val="0039010D"/>
    <w:rsid w:val="003A448F"/>
    <w:rsid w:val="003A74C2"/>
    <w:rsid w:val="003D5F66"/>
    <w:rsid w:val="00406778"/>
    <w:rsid w:val="00414E8C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E527E"/>
    <w:rsid w:val="005F3426"/>
    <w:rsid w:val="00612526"/>
    <w:rsid w:val="00622A48"/>
    <w:rsid w:val="0064642F"/>
    <w:rsid w:val="00646DFC"/>
    <w:rsid w:val="00650834"/>
    <w:rsid w:val="00650CFB"/>
    <w:rsid w:val="006534E6"/>
    <w:rsid w:val="00657494"/>
    <w:rsid w:val="006656F1"/>
    <w:rsid w:val="006726BE"/>
    <w:rsid w:val="006810FD"/>
    <w:rsid w:val="0069586E"/>
    <w:rsid w:val="006C0897"/>
    <w:rsid w:val="006D638C"/>
    <w:rsid w:val="006E1B54"/>
    <w:rsid w:val="006F239D"/>
    <w:rsid w:val="006F4B20"/>
    <w:rsid w:val="00725693"/>
    <w:rsid w:val="007326A2"/>
    <w:rsid w:val="0073383F"/>
    <w:rsid w:val="0076668B"/>
    <w:rsid w:val="00792BAF"/>
    <w:rsid w:val="0079379D"/>
    <w:rsid w:val="007B0053"/>
    <w:rsid w:val="007B6018"/>
    <w:rsid w:val="007D16D0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A126B"/>
    <w:rsid w:val="008D440E"/>
    <w:rsid w:val="008D4609"/>
    <w:rsid w:val="008D4EF1"/>
    <w:rsid w:val="008E01D5"/>
    <w:rsid w:val="008E050D"/>
    <w:rsid w:val="008E209B"/>
    <w:rsid w:val="008E2807"/>
    <w:rsid w:val="008F3B71"/>
    <w:rsid w:val="008F4806"/>
    <w:rsid w:val="008F5EDD"/>
    <w:rsid w:val="009200B7"/>
    <w:rsid w:val="0096439C"/>
    <w:rsid w:val="009A2942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817C6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5D5B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7E2"/>
    <w:rsid w:val="00D53597"/>
    <w:rsid w:val="00D65869"/>
    <w:rsid w:val="00D80082"/>
    <w:rsid w:val="00D8405C"/>
    <w:rsid w:val="00DA15DB"/>
    <w:rsid w:val="00DA26CC"/>
    <w:rsid w:val="00DD6033"/>
    <w:rsid w:val="00E138EA"/>
    <w:rsid w:val="00E453E2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22543"/>
    <w:rsid w:val="00F30784"/>
    <w:rsid w:val="00F321BE"/>
    <w:rsid w:val="00F34A73"/>
    <w:rsid w:val="00F42818"/>
    <w:rsid w:val="00F908E2"/>
    <w:rsid w:val="00FA2EF6"/>
    <w:rsid w:val="00FB2BCA"/>
    <w:rsid w:val="00FD2483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57CC"/>
  <w15:docId w15:val="{EB8BF9C4-1FE7-49E6-973C-CB72A22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Заголовок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816F-589C-4652-BBD8-C6E6B0E2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2025-01-10T08:37:00Z</cp:lastPrinted>
  <dcterms:created xsi:type="dcterms:W3CDTF">2025-02-17T13:13:00Z</dcterms:created>
  <dcterms:modified xsi:type="dcterms:W3CDTF">2025-02-17T13:34:00Z</dcterms:modified>
</cp:coreProperties>
</file>